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400" w:lineRule="exact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pacing w:val="-2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28"/>
          <w:sz w:val="44"/>
          <w:szCs w:val="44"/>
        </w:rPr>
        <w:t>2026年安康市林业局事业单位公开招聘高层次人才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面试成绩及体检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人员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名单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tbl>
      <w:tblPr>
        <w:tblStyle w:val="4"/>
        <w:tblW w:w="9286" w:type="dxa"/>
        <w:tblInd w:w="-24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4"/>
        <w:gridCol w:w="3177"/>
        <w:gridCol w:w="1701"/>
        <w:gridCol w:w="1843"/>
        <w:gridCol w:w="1701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6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仿宋"/>
                <w:color w:val="auto"/>
                <w:kern w:val="0"/>
                <w:sz w:val="28"/>
                <w:szCs w:val="28"/>
                <w:lang w:bidi="ar"/>
              </w:rPr>
              <w:t>序号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bidi="ar"/>
              </w:rPr>
              <w:t xml:space="preserve"> </w:t>
            </w:r>
          </w:p>
        </w:tc>
        <w:tc>
          <w:tcPr>
            <w:tcW w:w="317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黑体" w:eastAsia="黑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仿宋"/>
                <w:color w:val="auto"/>
                <w:kern w:val="0"/>
                <w:sz w:val="28"/>
                <w:szCs w:val="28"/>
                <w:lang w:val="en-US" w:eastAsia="zh-CN" w:bidi="ar"/>
              </w:rPr>
              <w:t>职位名称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仿宋"/>
                <w:color w:val="auto"/>
                <w:kern w:val="0"/>
                <w:sz w:val="28"/>
                <w:szCs w:val="28"/>
                <w:lang w:bidi="ar"/>
              </w:rPr>
              <w:t>姓名</w:t>
            </w:r>
            <w:r>
              <w:rPr>
                <w:rFonts w:hint="eastAsia" w:ascii="黑体" w:hAnsi="黑体" w:eastAsia="黑体" w:cs="宋体"/>
                <w:color w:val="auto"/>
                <w:kern w:val="0"/>
                <w:sz w:val="28"/>
                <w:szCs w:val="28"/>
                <w:lang w:bidi="ar"/>
              </w:rPr>
              <w:t xml:space="preserve"> </w:t>
            </w:r>
          </w:p>
        </w:tc>
        <w:tc>
          <w:tcPr>
            <w:tcW w:w="1843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仿宋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仿宋"/>
                <w:color w:val="auto"/>
                <w:kern w:val="0"/>
                <w:sz w:val="28"/>
                <w:szCs w:val="28"/>
                <w:lang w:bidi="ar"/>
              </w:rPr>
              <w:t>面试成绩</w:t>
            </w:r>
          </w:p>
        </w:tc>
        <w:tc>
          <w:tcPr>
            <w:tcW w:w="1701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仿宋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仿宋"/>
                <w:color w:val="auto"/>
                <w:kern w:val="0"/>
                <w:sz w:val="28"/>
                <w:szCs w:val="28"/>
                <w:lang w:bidi="ar"/>
              </w:rPr>
              <w:t>是否进入体检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19" w:leftChars="-295" w:firstLine="674" w:firstLineChars="281"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 xml:space="preserve">1 </w:t>
            </w:r>
          </w:p>
        </w:tc>
        <w:tc>
          <w:tcPr>
            <w:tcW w:w="3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陕西化龙山国家级自然保护区管理局+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01技术管理员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张佳宁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 w:bidi="ar"/>
              </w:rPr>
              <w:t>81.20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 xml:space="preserve">2 </w:t>
            </w:r>
          </w:p>
        </w:tc>
        <w:tc>
          <w:tcPr>
            <w:tcW w:w="31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陕西化龙山国家级自然保护区管理局+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01技术管理员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秦仁雨莎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 w:bidi="ar"/>
              </w:rPr>
              <w:t>77.60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 xml:space="preserve">3 </w:t>
            </w:r>
          </w:p>
        </w:tc>
        <w:tc>
          <w:tcPr>
            <w:tcW w:w="31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陕西化龙山国家级自然保护区管理局+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01技术管理员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来婉欣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 w:bidi="ar"/>
              </w:rPr>
              <w:t>84.10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 w:bidi="ar"/>
              </w:rPr>
              <w:t>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 xml:space="preserve">4 </w:t>
            </w:r>
          </w:p>
        </w:tc>
        <w:tc>
          <w:tcPr>
            <w:tcW w:w="31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陕西化龙山国家级自然保护区管理局+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01技术管理员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李昌航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 w:bidi="ar"/>
              </w:rPr>
              <w:t>80.20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 xml:space="preserve">5 </w:t>
            </w:r>
          </w:p>
        </w:tc>
        <w:tc>
          <w:tcPr>
            <w:tcW w:w="31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陕西化龙山国家级自然保护区管理局+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01技术管理员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黄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钰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 w:bidi="ar"/>
              </w:rPr>
              <w:t>79.30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 xml:space="preserve">6 </w:t>
            </w:r>
          </w:p>
        </w:tc>
        <w:tc>
          <w:tcPr>
            <w:tcW w:w="31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陕西化龙山国家级自然保护区管理局+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01技术管理员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曹昱堃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 w:bidi="ar"/>
              </w:rPr>
              <w:t>85.90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 w:bidi="ar"/>
              </w:rPr>
              <w:t>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 xml:space="preserve">7 </w:t>
            </w:r>
          </w:p>
        </w:tc>
        <w:tc>
          <w:tcPr>
            <w:tcW w:w="31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陕西化龙山国家级自然保护区管理局+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01技术管理员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汪显涛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 w:bidi="ar"/>
              </w:rPr>
              <w:t>78.70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 xml:space="preserve">8 </w:t>
            </w:r>
          </w:p>
        </w:tc>
        <w:tc>
          <w:tcPr>
            <w:tcW w:w="31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陕西化龙山国家级自然保护区管理局+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01技术管理员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吉应政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 w:bidi="ar"/>
              </w:rPr>
              <w:t>78.00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 xml:space="preserve">9 </w:t>
            </w:r>
          </w:p>
        </w:tc>
        <w:tc>
          <w:tcPr>
            <w:tcW w:w="31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陕西化龙山国家级自然保护区管理局+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01技术管理员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赵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慧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 w:bidi="ar"/>
              </w:rPr>
              <w:t>79.00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10</w:t>
            </w:r>
          </w:p>
        </w:tc>
        <w:tc>
          <w:tcPr>
            <w:tcW w:w="31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陕西化龙山国家级自然保护区管理局+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01技术管理员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高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雪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 w:bidi="ar"/>
              </w:rPr>
              <w:t>78.50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11</w:t>
            </w:r>
          </w:p>
        </w:tc>
        <w:tc>
          <w:tcPr>
            <w:tcW w:w="31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陕西化龙山国家级自然保护区管理局+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01技术管理员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李明明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 w:bidi="ar"/>
              </w:rPr>
              <w:t>80.50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bidi="ar"/>
              </w:rPr>
              <w:t>12</w:t>
            </w:r>
          </w:p>
        </w:tc>
        <w:tc>
          <w:tcPr>
            <w:tcW w:w="31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陕西化龙山国家级自然保护区管理局+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01技术管理员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李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蔚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 w:bidi="ar"/>
              </w:rPr>
              <w:t>79.10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31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陕西化龙山国家级自然保护区管理局+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01技术管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理员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马高源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缺考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31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陕西化龙山国家级自然保护区管理局+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01技术管理员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张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勇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缺考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6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31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陕西化龙山国家级自然保护区管理局+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01技术管理员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柏倚茖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缺考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lang w:bidi="ar"/>
              </w:rPr>
            </w:pPr>
          </w:p>
        </w:tc>
      </w:tr>
    </w:tbl>
    <w:p>
      <w:pPr>
        <w:rPr>
          <w:color w:val="auto"/>
        </w:rPr>
      </w:pPr>
    </w:p>
    <w:sectPr>
      <w:pgSz w:w="11906" w:h="16838"/>
      <w:pgMar w:top="2098" w:right="1474" w:bottom="1701" w:left="1587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D20911"/>
    <w:rsid w:val="00087BDB"/>
    <w:rsid w:val="00106C8F"/>
    <w:rsid w:val="002118A9"/>
    <w:rsid w:val="002E650A"/>
    <w:rsid w:val="006E6064"/>
    <w:rsid w:val="008B7347"/>
    <w:rsid w:val="008D6A91"/>
    <w:rsid w:val="009D1B3F"/>
    <w:rsid w:val="00BB2282"/>
    <w:rsid w:val="00F3387E"/>
    <w:rsid w:val="01BC4E90"/>
    <w:rsid w:val="02657904"/>
    <w:rsid w:val="153D4035"/>
    <w:rsid w:val="15D77B64"/>
    <w:rsid w:val="20BA7C27"/>
    <w:rsid w:val="356A5333"/>
    <w:rsid w:val="3ED20911"/>
    <w:rsid w:val="41DC0E3C"/>
    <w:rsid w:val="544A3278"/>
    <w:rsid w:val="5C49091B"/>
    <w:rsid w:val="6E8B5F0F"/>
    <w:rsid w:val="7B6C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40" w:line="276" w:lineRule="auto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464</Characters>
  <Lines>3</Lines>
  <Paragraphs>1</Paragraphs>
  <TotalTime>1</TotalTime>
  <ScaleCrop>false</ScaleCrop>
  <LinksUpToDate>false</LinksUpToDate>
  <CharactersWithSpaces>544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2025-06-22T12:25:00Z</dcterms:created>
  <dc:creator>Administrator</dc:creator>
  <cp:lastModifiedBy>aklyj</cp:lastModifiedBy>
  <dcterms:modified xsi:type="dcterms:W3CDTF">2026-07-18T03:22:58Z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  <property fmtid="{D5CDD505-2E9C-101B-9397-08002B2CF9AE}" pid="3" name="ICV">
    <vt:lpwstr>69553F36F0F14DF7912D9E99E32CD09C</vt:lpwstr>
  </property>
</Properties>
</file>